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64" w:rsidRDefault="00790C6D" w:rsidP="00790C6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Постановлением Правительства Российской Федерации от 28.01.2019 года</w:t>
      </w:r>
      <w:r w:rsidR="008D5264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 xml:space="preserve">№50в Правила  продажи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отдельных видов товара товаров, утвержденных постановлением Правительства РФ от 19.01.1998 г №55 внесены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изменения, согласно которым Правила дополняются новым пунктом </w:t>
      </w:r>
    </w:p>
    <w:p w:rsidR="00790C6D" w:rsidRDefault="00790C6D" w:rsidP="00790C6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33(1) следующего содержания:</w:t>
      </w:r>
    </w:p>
    <w:p w:rsidR="00790C6D" w:rsidRDefault="008D5264" w:rsidP="00790C6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«</w:t>
      </w:r>
      <w:bookmarkStart w:id="0" w:name="_GoBack"/>
      <w:bookmarkEnd w:id="0"/>
      <w:r w:rsidR="00790C6D">
        <w:rPr>
          <w:rFonts w:ascii="Arial" w:hAnsi="Arial" w:cs="Arial"/>
          <w:color w:val="222222"/>
          <w:sz w:val="26"/>
          <w:szCs w:val="26"/>
        </w:rPr>
        <w:t xml:space="preserve"> В торговом зале или ином месте продажи размещение (выкладка) молочных, молочных составных и </w:t>
      </w:r>
      <w:proofErr w:type="spellStart"/>
      <w:r w:rsidR="00790C6D">
        <w:rPr>
          <w:rFonts w:ascii="Arial" w:hAnsi="Arial" w:cs="Arial"/>
          <w:color w:val="222222"/>
          <w:sz w:val="26"/>
          <w:szCs w:val="26"/>
        </w:rPr>
        <w:t>молокосодержащих</w:t>
      </w:r>
      <w:proofErr w:type="spellEnd"/>
      <w:r w:rsidR="00790C6D">
        <w:rPr>
          <w:rFonts w:ascii="Arial" w:hAnsi="Arial" w:cs="Arial"/>
          <w:color w:val="222222"/>
          <w:sz w:val="26"/>
          <w:szCs w:val="26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</w:t>
      </w:r>
      <w:proofErr w:type="gramStart"/>
      <w:r w:rsidR="00790C6D">
        <w:rPr>
          <w:rFonts w:ascii="Arial" w:hAnsi="Arial" w:cs="Arial"/>
          <w:color w:val="222222"/>
          <w:sz w:val="26"/>
          <w:szCs w:val="26"/>
        </w:rPr>
        <w:t>."</w:t>
      </w:r>
      <w:proofErr w:type="gramEnd"/>
      <w:r w:rsidR="00790C6D">
        <w:rPr>
          <w:rFonts w:ascii="Arial" w:hAnsi="Arial" w:cs="Arial"/>
          <w:color w:val="222222"/>
          <w:sz w:val="26"/>
          <w:szCs w:val="26"/>
        </w:rPr>
        <w:t>.</w:t>
      </w:r>
    </w:p>
    <w:p w:rsidR="008D5264" w:rsidRDefault="00790C6D" w:rsidP="00790C6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Данное требование вступает в силу с 1 июля 2019 года, призвано помочь потребителям в выборе соответствующих товаров</w:t>
      </w:r>
      <w:r w:rsidR="00284A47">
        <w:rPr>
          <w:rFonts w:ascii="Arial" w:hAnsi="Arial" w:cs="Arial"/>
          <w:color w:val="222222"/>
          <w:sz w:val="26"/>
          <w:szCs w:val="26"/>
        </w:rPr>
        <w:t xml:space="preserve"> за счет дополнительной визуализации раздельного размещения молочной продукции в зависимости от ее видов и компонентного состава, при котором те виды молочной продукции</w:t>
      </w:r>
      <w:r w:rsidR="008D5264">
        <w:rPr>
          <w:rFonts w:ascii="Arial" w:hAnsi="Arial" w:cs="Arial"/>
          <w:color w:val="222222"/>
          <w:sz w:val="26"/>
          <w:szCs w:val="26"/>
        </w:rPr>
        <w:t>, которые соответствуют определенным  определениям «молочный продукт», «молочный составной продукт» и «</w:t>
      </w:r>
      <w:proofErr w:type="spellStart"/>
      <w:r w:rsidR="008D5264">
        <w:rPr>
          <w:rFonts w:ascii="Arial" w:hAnsi="Arial" w:cs="Arial"/>
          <w:color w:val="222222"/>
          <w:sz w:val="26"/>
          <w:szCs w:val="26"/>
        </w:rPr>
        <w:t>молокосодержащий</w:t>
      </w:r>
      <w:proofErr w:type="spellEnd"/>
      <w:r w:rsidR="008D5264">
        <w:rPr>
          <w:rFonts w:ascii="Arial" w:hAnsi="Arial" w:cs="Arial"/>
          <w:color w:val="222222"/>
          <w:sz w:val="26"/>
          <w:szCs w:val="26"/>
        </w:rPr>
        <w:t xml:space="preserve"> продукт», приведенным в техническом Регламенте таможенного союза «О безопасности молока</w:t>
      </w:r>
      <w:proofErr w:type="gramEnd"/>
      <w:r w:rsidR="008D5264">
        <w:rPr>
          <w:rFonts w:ascii="Arial" w:hAnsi="Arial" w:cs="Arial"/>
          <w:color w:val="222222"/>
          <w:sz w:val="26"/>
          <w:szCs w:val="26"/>
        </w:rPr>
        <w:t xml:space="preserve"> и молочной продукции будут сгруппированы таким образом, чтобы их локальное размещение исключало смешивание с </w:t>
      </w:r>
      <w:proofErr w:type="spellStart"/>
      <w:r w:rsidR="008D5264">
        <w:rPr>
          <w:rFonts w:ascii="Arial" w:hAnsi="Arial" w:cs="Arial"/>
          <w:color w:val="222222"/>
          <w:sz w:val="26"/>
          <w:szCs w:val="26"/>
        </w:rPr>
        <w:t>молокосодержащими</w:t>
      </w:r>
      <w:proofErr w:type="spellEnd"/>
      <w:r w:rsidR="008D5264">
        <w:rPr>
          <w:rFonts w:ascii="Arial" w:hAnsi="Arial" w:cs="Arial"/>
          <w:color w:val="222222"/>
          <w:sz w:val="26"/>
          <w:szCs w:val="26"/>
        </w:rPr>
        <w:t xml:space="preserve"> продуктами с заменителем молочного жира, определение которых также указано в Регламенте.</w:t>
      </w:r>
    </w:p>
    <w:p w:rsidR="00790C6D" w:rsidRDefault="008D5264" w:rsidP="00790C6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За нарушение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требований Правил продажи отдельных видов товаров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предусмотрена  административная ответственность  по ст.14.15 Кодекса РФ об административных правонарушениях</w:t>
      </w:r>
    </w:p>
    <w:p w:rsidR="00E716B0" w:rsidRDefault="008D5264"/>
    <w:sectPr w:rsidR="00E7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CB"/>
    <w:rsid w:val="00284A47"/>
    <w:rsid w:val="00790C6D"/>
    <w:rsid w:val="007D4FCB"/>
    <w:rsid w:val="008D5264"/>
    <w:rsid w:val="00B8237D"/>
    <w:rsid w:val="00E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2019-06-20T10:33:00Z</dcterms:created>
  <dcterms:modified xsi:type="dcterms:W3CDTF">2019-06-20T11:03:00Z</dcterms:modified>
</cp:coreProperties>
</file>