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31B" w:rsidRDefault="00A7231B" w:rsidP="00A7231B">
      <w:pPr>
        <w:spacing w:line="240" w:lineRule="auto"/>
        <w:rPr>
          <w:b/>
        </w:rPr>
      </w:pPr>
      <w:r>
        <w:rPr>
          <w:b/>
        </w:rPr>
        <w:t xml:space="preserve">Информация о состоянии защиты населения и территорий от чрезвычайных ситуаций. </w:t>
      </w:r>
    </w:p>
    <w:p w:rsidR="00A7231B" w:rsidRDefault="00A7231B" w:rsidP="00A7231B">
      <w:pPr>
        <w:spacing w:line="240" w:lineRule="auto"/>
      </w:pPr>
      <w:r>
        <w:t xml:space="preserve">Телефон единой службы спасения 01,112. </w:t>
      </w:r>
    </w:p>
    <w:p w:rsidR="00A7231B" w:rsidRDefault="00A7231B" w:rsidP="00A7231B">
      <w:pPr>
        <w:spacing w:line="240" w:lineRule="auto"/>
      </w:pPr>
      <w:r>
        <w:t xml:space="preserve">Работа </w:t>
      </w:r>
      <w:r>
        <w:t xml:space="preserve"> в области защиты населения и территорий от чрезвычайных ситуаций в муници</w:t>
      </w:r>
      <w:r>
        <w:t>пальном образовании «</w:t>
      </w:r>
      <w:proofErr w:type="spellStart"/>
      <w:r>
        <w:t>Кильмез</w:t>
      </w:r>
      <w:r>
        <w:t>ское</w:t>
      </w:r>
      <w:proofErr w:type="spellEnd"/>
      <w:r>
        <w:t xml:space="preserve">» направлены в области защиты населения и территорий от чрезвычайных ситуаций </w:t>
      </w:r>
      <w:proofErr w:type="gramStart"/>
      <w:r>
        <w:t>на</w:t>
      </w:r>
      <w:proofErr w:type="gramEnd"/>
      <w:r>
        <w:t xml:space="preserve">: </w:t>
      </w:r>
    </w:p>
    <w:p w:rsidR="00A7231B" w:rsidRDefault="00A7231B" w:rsidP="00A7231B">
      <w:pPr>
        <w:spacing w:line="240" w:lineRule="auto"/>
      </w:pPr>
      <w:r>
        <w:t xml:space="preserve">обеспечение готовности органов управления, сил и средств УТП РСЧС к реагированию на ЧС, совершенствование системы мониторинга и прогнозирования ЧС, развитие систем информационного обеспечения; </w:t>
      </w:r>
    </w:p>
    <w:p w:rsidR="00A7231B" w:rsidRDefault="00A7231B" w:rsidP="00A7231B">
      <w:pPr>
        <w:spacing w:line="240" w:lineRule="auto"/>
      </w:pPr>
      <w:r>
        <w:t xml:space="preserve">создание, содержание в соответствии с установленными требованиями, эффективное использование и восполнение резервов (запасов) финансовых, материальных ресурсов для ликвидации ЧС; </w:t>
      </w:r>
    </w:p>
    <w:p w:rsidR="00A7231B" w:rsidRDefault="00A7231B" w:rsidP="00A7231B">
      <w:pPr>
        <w:spacing w:line="240" w:lineRule="auto"/>
      </w:pPr>
      <w:r>
        <w:t xml:space="preserve">создание страховых фондов документации на объектах повышенного риска (потенциально опасные) и объектах систем жизнеобеспечения населения; </w:t>
      </w:r>
    </w:p>
    <w:p w:rsidR="00A7231B" w:rsidRDefault="00A7231B" w:rsidP="00A7231B">
      <w:pPr>
        <w:spacing w:line="240" w:lineRule="auto"/>
      </w:pPr>
      <w:r>
        <w:t xml:space="preserve">создание и поддержание необходимых условий для обеспечения жизнедеятельности пострадавшего населения; </w:t>
      </w:r>
    </w:p>
    <w:p w:rsidR="00A7231B" w:rsidRDefault="00A7231B" w:rsidP="00A7231B">
      <w:pPr>
        <w:spacing w:line="240" w:lineRule="auto"/>
      </w:pPr>
      <w:r>
        <w:t xml:space="preserve">дальнейшее совершенствование системы обучения населения муниципального образования; </w:t>
      </w:r>
    </w:p>
    <w:p w:rsidR="00A7231B" w:rsidRDefault="00A7231B" w:rsidP="00A7231B">
      <w:pPr>
        <w:spacing w:line="240" w:lineRule="auto"/>
      </w:pPr>
      <w:r>
        <w:t xml:space="preserve">в области обеспечения пожарной безопасности </w:t>
      </w:r>
      <w:proofErr w:type="gramStart"/>
      <w:r>
        <w:t>на</w:t>
      </w:r>
      <w:proofErr w:type="gramEnd"/>
      <w:r>
        <w:t xml:space="preserve">: </w:t>
      </w:r>
    </w:p>
    <w:p w:rsidR="00A7231B" w:rsidRDefault="00A7231B" w:rsidP="00A7231B">
      <w:pPr>
        <w:spacing w:line="240" w:lineRule="auto"/>
      </w:pPr>
      <w:r>
        <w:t>осуществление комплекса мероприятий, направленных на снижение количества пожаров и гибели людей при пожарах, совершенствование технологий тушения пожаров и проведения аварийно-спасательных работ, внедрение современных технических сре</w:t>
      </w:r>
      <w:proofErr w:type="gramStart"/>
      <w:r>
        <w:t>дств пр</w:t>
      </w:r>
      <w:proofErr w:type="gramEnd"/>
      <w:r>
        <w:t xml:space="preserve">офилактики пожаров и пожаротушения. </w:t>
      </w:r>
    </w:p>
    <w:p w:rsidR="00A7231B" w:rsidRDefault="00A7231B" w:rsidP="00A7231B">
      <w:pPr>
        <w:spacing w:line="240" w:lineRule="auto"/>
      </w:pPr>
      <w:r>
        <w:t xml:space="preserve">в области обеспечения безопасности людей на водных объектах </w:t>
      </w:r>
      <w:proofErr w:type="gramStart"/>
      <w:r>
        <w:t>на</w:t>
      </w:r>
      <w:proofErr w:type="gramEnd"/>
      <w:r>
        <w:t>:</w:t>
      </w:r>
    </w:p>
    <w:p w:rsidR="00A7231B" w:rsidRDefault="00A7231B" w:rsidP="00A7231B">
      <w:pPr>
        <w:spacing w:line="240" w:lineRule="auto"/>
      </w:pPr>
      <w:r>
        <w:t xml:space="preserve">повышение эффективности </w:t>
      </w:r>
      <w:proofErr w:type="gramStart"/>
      <w:r>
        <w:t>контроля за</w:t>
      </w:r>
      <w:proofErr w:type="gramEnd"/>
      <w:r>
        <w:t xml:space="preserve"> обеспечением безопасности людей на водных объектах; </w:t>
      </w:r>
    </w:p>
    <w:p w:rsidR="00A7231B" w:rsidRDefault="00A7231B" w:rsidP="00A7231B">
      <w:pPr>
        <w:spacing w:line="240" w:lineRule="auto"/>
      </w:pPr>
      <w:r>
        <w:t xml:space="preserve">повышение эффективности профилактических мероприятий по предупреждению несчастных случаев с людьми на водных объектах. </w:t>
      </w:r>
    </w:p>
    <w:p w:rsidR="00A7231B" w:rsidRDefault="00A7231B" w:rsidP="00A7231B">
      <w:pPr>
        <w:spacing w:line="240" w:lineRule="auto"/>
      </w:pPr>
      <w:r>
        <w:t>На сегодняшний день</w:t>
      </w:r>
      <w:r>
        <w:t xml:space="preserve"> на территории поселения  функционирует пожарный пост</w:t>
      </w:r>
      <w:proofErr w:type="gramStart"/>
      <w:r>
        <w:t xml:space="preserve"> </w:t>
      </w:r>
      <w:r>
        <w:t xml:space="preserve">  И</w:t>
      </w:r>
      <w:proofErr w:type="gramEnd"/>
      <w:r>
        <w:t xml:space="preserve">меется </w:t>
      </w:r>
      <w:r>
        <w:t xml:space="preserve"> 2 пожарных  автомобиля</w:t>
      </w:r>
      <w:bookmarkStart w:id="0" w:name="_GoBack"/>
      <w:bookmarkEnd w:id="0"/>
      <w:r>
        <w:t>.</w:t>
      </w:r>
    </w:p>
    <w:p w:rsidR="00A7231B" w:rsidRDefault="00A7231B" w:rsidP="00A7231B">
      <w:pPr>
        <w:spacing w:line="240" w:lineRule="auto"/>
      </w:pPr>
      <w:r>
        <w:t>Телефон (34152) 3-13-49</w:t>
      </w:r>
      <w:r>
        <w:t xml:space="preserve"> </w:t>
      </w:r>
    </w:p>
    <w:p w:rsidR="00A7231B" w:rsidRDefault="00A7231B" w:rsidP="00A7231B">
      <w:pPr>
        <w:spacing w:line="240" w:lineRule="auto"/>
      </w:pPr>
      <w:r>
        <w:t>В муниципальном образовании  проводится работа по улучшению систем наружного противопожарного водоснабжения в муниципальном образовании: ремонт искусственных водоемов</w:t>
      </w:r>
    </w:p>
    <w:p w:rsidR="00A7231B" w:rsidRDefault="00A7231B" w:rsidP="00A7231B">
      <w:pPr>
        <w:spacing w:line="240" w:lineRule="auto"/>
      </w:pPr>
      <w:r>
        <w:t xml:space="preserve">ревизия пожарных гидрантов, подъездных путей к местам водозабора; </w:t>
      </w:r>
    </w:p>
    <w:p w:rsidR="00A7231B" w:rsidRDefault="00A7231B" w:rsidP="00A7231B">
      <w:pPr>
        <w:spacing w:line="240" w:lineRule="auto"/>
      </w:pPr>
      <w:r>
        <w:t>изготовлены и  установлены</w:t>
      </w:r>
      <w:r>
        <w:t xml:space="preserve"> информационные стенды по вопросам пожарной безопасности, гражданской защиты. </w:t>
      </w:r>
    </w:p>
    <w:p w:rsidR="00A7231B" w:rsidRDefault="00A7231B" w:rsidP="00A7231B">
      <w:pPr>
        <w:spacing w:line="240" w:lineRule="auto"/>
      </w:pPr>
      <w:r>
        <w:t>Выпуск и распространение листовок и памяток по правилам поведения и действиям при ЧС природного, техногенного характера.</w:t>
      </w:r>
    </w:p>
    <w:p w:rsidR="00A7231B" w:rsidRDefault="00A7231B" w:rsidP="00A7231B">
      <w:pPr>
        <w:spacing w:line="240" w:lineRule="auto"/>
      </w:pPr>
    </w:p>
    <w:p w:rsidR="00E716B0" w:rsidRDefault="0073018F"/>
    <w:sectPr w:rsidR="00E71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EC2"/>
    <w:rsid w:val="00A7231B"/>
    <w:rsid w:val="00AA6EC2"/>
    <w:rsid w:val="00B8237D"/>
    <w:rsid w:val="00E3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2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2019-03-20T09:31:00Z</dcterms:created>
  <dcterms:modified xsi:type="dcterms:W3CDTF">2019-03-20T09:45:00Z</dcterms:modified>
</cp:coreProperties>
</file>